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88A4" w14:textId="1B608707" w:rsidR="00B87A0A" w:rsidRPr="007176DD" w:rsidRDefault="00AD58DA" w:rsidP="003A5475">
      <w:pPr>
        <w:wordWrap w:val="0"/>
        <w:spacing w:line="299" w:lineRule="exact"/>
        <w:rPr>
          <w:b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5E49B2F3" w14:textId="77777777" w:rsidR="00B87A0A" w:rsidRPr="007176DD" w:rsidRDefault="00FD1399" w:rsidP="00FD1399">
      <w:pPr>
        <w:wordWrap w:val="0"/>
        <w:spacing w:line="272" w:lineRule="exact"/>
        <w:ind w:firstLineChars="200" w:firstLine="402"/>
        <w:rPr>
          <w:color w:val="00000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595288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79D263E3" wp14:editId="174EFD65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EBFCEF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48531745" w14:textId="77777777" w:rsidR="004E654E" w:rsidRPr="004E47B2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14:paraId="36B07F9E" w14:textId="77777777" w:rsidR="004E654E" w:rsidRPr="00787C42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14:paraId="2C1CAA2A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263E3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" o:allowincell="f" filled="f" fillcolor="black" strokeweight="1pt">
                <v:path arrowok="t"/>
                <v:textbox inset="0,0,0,0">
                  <w:txbxContent>
                    <w:p w14:paraId="10EBFCEF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48531745" w14:textId="77777777" w:rsidR="004E654E" w:rsidRPr="004E47B2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14:paraId="36B07F9E" w14:textId="77777777" w:rsidR="004E654E" w:rsidRPr="00787C42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14:paraId="2C1CAA2A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C62F708" w14:textId="77777777"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0BABD72F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5A6AE16B" w14:textId="77777777" w:rsidR="007176DD" w:rsidRDefault="007176DD">
      <w:pPr>
        <w:wordWrap w:val="0"/>
        <w:spacing w:line="272" w:lineRule="exact"/>
        <w:rPr>
          <w:color w:val="000000"/>
        </w:rPr>
      </w:pPr>
    </w:p>
    <w:p w14:paraId="51569A51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 wp14:anchorId="4C5BBDF8" wp14:editId="7693A85C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41D5E0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BDF8" id="Text Box 653" o:spid="_x0000_s1027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ABhmnjdAAAABwEAAA8AAAAAAAAAAAAAAAAAQwQAAGRycy9kb3ducmV2&#10;LnhtbFBLBQYAAAAABAAEAPMAAABNBQAAAAA=&#10;" o:allowincell="f" stroked="f">
                <v:textbox inset="0,0,0,0">
                  <w:txbxContent>
                    <w:p w14:paraId="6841D5E0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 wp14:anchorId="19AEC663" wp14:editId="60FD8C45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8C6C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2" o:spid="_x0000_s1026" type="#_x0000_t120" style="position:absolute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IQEoDrcAAAA&#10;BwEAAA8AAAAAAAAAAAAAAAAAZQQAAGRycy9kb3ducmV2LnhtbFBLBQYAAAAABAAEAPMAAABuBQAA&#10;AAA=&#10;" o:allowincell="f"/>
            </w:pict>
          </mc:Fallback>
        </mc:AlternateContent>
      </w:r>
    </w:p>
    <w:p w14:paraId="026AE41B" w14:textId="77777777"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59BD88A5" w14:textId="77777777" w:rsidR="00C7424A" w:rsidRPr="007176D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7176DD">
        <w:rPr>
          <w:sz w:val="18"/>
          <w:szCs w:val="18"/>
        </w:rPr>
        <w:t>注）奨励賞にご応募の場合に</w:t>
      </w:r>
      <w:r w:rsidR="0000470F" w:rsidRPr="007176D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7176DD">
        <w:rPr>
          <w:sz w:val="18"/>
          <w:szCs w:val="18"/>
        </w:rPr>
        <w:t>してください。</w:t>
      </w:r>
      <w:r w:rsidRPr="007176DD">
        <w:rPr>
          <w:sz w:val="18"/>
          <w:szCs w:val="18"/>
        </w:rPr>
        <w:t>↑</w:t>
      </w:r>
    </w:p>
    <w:p w14:paraId="572FFB8F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14:paraId="66D270B8" w14:textId="77777777"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</w:t>
      </w:r>
      <w:r w:rsidR="005C011A" w:rsidRPr="00AB7AF6">
        <w:rPr>
          <w:rFonts w:ascii="ＭＳ 明朝" w:hAnsi="ＭＳ 明朝"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14:paraId="323B1F88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21357255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14:paraId="3AE68B35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6FFD20" w14:textId="77777777"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554E6AB9" w14:textId="77777777"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1A97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7445F575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44AF0215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733EA" w14:textId="77777777"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72A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A7C77E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FB20E" w14:textId="77777777"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E8E6F1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7D0EA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03269706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653502CF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FBD26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80D15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0D7AB3E7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44D28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0BFC3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5B697993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9DF28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2EACF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5516C29E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14:paraId="1325CD51" w14:textId="77777777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9B01E" w14:textId="77777777"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7A63E7A" w14:textId="77777777"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71294">
              <w:rPr>
                <w:rFonts w:hint="eastAsia"/>
                <w:color w:val="000000"/>
                <w:spacing w:val="-1"/>
              </w:rPr>
              <w:t>役職、</w:t>
            </w:r>
          </w:p>
          <w:p w14:paraId="5FB77E0C" w14:textId="77777777"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3A1049">
              <w:rPr>
                <w:rFonts w:hint="eastAsia"/>
                <w:color w:val="000000"/>
                <w:spacing w:val="-1"/>
              </w:rPr>
              <w:t>、</w:t>
            </w:r>
            <w:r w:rsidR="00871294">
              <w:rPr>
                <w:rFonts w:hint="eastAsia"/>
                <w:color w:val="000000"/>
                <w:spacing w:val="-1"/>
              </w:rPr>
              <w:t>住所、</w:t>
            </w:r>
            <w:r w:rsidR="003A1049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1D6B8740" w14:textId="77777777"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06383" w14:textId="77777777"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78667A71" w14:textId="77777777"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0E7449CC" w14:textId="77777777"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1E3FDD9F" w14:textId="77777777" w:rsidR="00B87A0A" w:rsidRPr="00E55C67" w:rsidRDefault="00CC4616" w:rsidP="00871294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71294" w:rsidRPr="00871294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5B2C582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26AE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B0AF409" w14:textId="77777777"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3E40BCE2" w14:textId="77777777"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B0C1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A1C13EC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DA82E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14:paraId="0B69BD6A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430A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49CC4DAD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50BB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14:paraId="280E5FAB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14:paraId="4A78D8D8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3B960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0A8B68BA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14:paraId="213D5AA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14:paraId="42674A63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CD3D8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14:paraId="75E7D1D1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14:paraId="596942A6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C0B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3AA4AB63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5A4FCC8E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14:paraId="7C7772AF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D99E6" w14:textId="77777777" w:rsidR="00B87A0A" w:rsidRPr="00E55C67" w:rsidRDefault="00B87A0A" w:rsidP="00B31B2C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5CF8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7C9CF" w14:textId="77777777"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14:paraId="7725DA85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D15B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3A8123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795EC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3FBF29F8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B9E184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0D574D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14:paraId="73DAF059" w14:textId="77777777"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14:paraId="31437C32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0500595E" w14:textId="77777777" w:rsidR="00B87A0A" w:rsidRPr="00E257F1" w:rsidRDefault="00AD58DA" w:rsidP="001200F8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11E65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7A6F5C1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E7AE6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C3FD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931B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14:paraId="786C569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6F439CC6" w14:textId="77777777"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CBF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2A62051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EDA0F" w14:textId="77777777"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F7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14:paraId="3A3275DA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3CE00F67" w14:textId="77777777"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14:paraId="0E879A2B" w14:textId="0332294F" w:rsidR="00F63198" w:rsidRDefault="00B87A0A" w:rsidP="00F63198">
      <w:pPr>
        <w:wordWrap w:val="0"/>
        <w:spacing w:line="250" w:lineRule="exact"/>
        <w:rPr>
          <w:rFonts w:ascii="ＭＳ 明朝" w:hAnsi="ＭＳ 明朝"/>
          <w:color w:val="000000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14:paraId="0FB91B93" w14:textId="481FFF07" w:rsidR="00AD58DA" w:rsidRPr="007176DD" w:rsidRDefault="00E55C67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F63198">
        <w:rPr>
          <w:rFonts w:ascii="ＭＳ 明朝" w:hAnsi="ＭＳ 明朝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4B6387A1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4457124A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5B6582D0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60584EE9" w14:textId="77777777"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</w:p>
    <w:p w14:paraId="36D82952" w14:textId="77777777" w:rsidR="007176DD" w:rsidRPr="00364B74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364B74">
        <w:rPr>
          <w:rFonts w:eastAsiaTheme="majorEastAsia" w:hint="eastAsia"/>
          <w:b/>
          <w:color w:val="000000"/>
          <w:sz w:val="20"/>
        </w:rPr>
        <w:t>注）</w:t>
      </w:r>
      <w:r w:rsidR="007176DD" w:rsidRPr="00364B74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1DB5FF1D" w14:textId="77777777" w:rsidR="0020051A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14:paraId="6A08CA95" w14:textId="77777777" w:rsidR="005B423C" w:rsidRPr="007176DD" w:rsidRDefault="005B423C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14:paraId="6E50A82B" w14:textId="77777777" w:rsidR="00E55C67" w:rsidRDefault="00C13248">
      <w:pPr>
        <w:wordWrap w:val="0"/>
        <w:spacing w:line="272" w:lineRule="exact"/>
        <w:rPr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9FB17C4" wp14:editId="30CBBF34">
                <wp:simplePos x="0" y="0"/>
                <wp:positionH relativeFrom="column">
                  <wp:posOffset>-1905</wp:posOffset>
                </wp:positionH>
                <wp:positionV relativeFrom="paragraph">
                  <wp:posOffset>59055</wp:posOffset>
                </wp:positionV>
                <wp:extent cx="10668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B8FE21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17C4" id="テキスト ボックス 4" o:spid="_x0000_s1028" type="#_x0000_t202" style="position:absolute;left:0;text-align:left;margin-left:-.15pt;margin-top:4.65pt;width:84pt;height:24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" fillcolor="window" strokeweight="1.5pt">
                <v:textbox>
                  <w:txbxContent>
                    <w:p w14:paraId="43B8FE21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275064FF" w14:textId="77777777" w:rsidR="00C13248" w:rsidRDefault="00C13248">
      <w:pPr>
        <w:wordWrap w:val="0"/>
        <w:spacing w:line="272" w:lineRule="exact"/>
        <w:rPr>
          <w:color w:val="000000"/>
        </w:rPr>
      </w:pPr>
    </w:p>
    <w:p w14:paraId="523F495A" w14:textId="77777777" w:rsidR="00C13248" w:rsidRDefault="00C13248">
      <w:pPr>
        <w:wordWrap w:val="0"/>
        <w:spacing w:line="272" w:lineRule="exact"/>
        <w:rPr>
          <w:color w:val="000000"/>
        </w:rPr>
      </w:pPr>
    </w:p>
    <w:p w14:paraId="60EDDCCE" w14:textId="77777777" w:rsidR="005B423C" w:rsidRPr="00BB454B" w:rsidRDefault="005B423C">
      <w:pPr>
        <w:wordWrap w:val="0"/>
        <w:spacing w:line="272" w:lineRule="exact"/>
        <w:rPr>
          <w:color w:val="000000"/>
        </w:rPr>
      </w:pPr>
    </w:p>
    <w:p w14:paraId="203CC63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14:paraId="568E1895" w14:textId="77777777" w:rsidR="003A5475" w:rsidRPr="00361E88" w:rsidRDefault="003A5475">
      <w:pPr>
        <w:wordWrap w:val="0"/>
        <w:spacing w:line="272" w:lineRule="exact"/>
        <w:rPr>
          <w:color w:val="000000"/>
        </w:rPr>
      </w:pPr>
    </w:p>
    <w:p w14:paraId="2451E0BA" w14:textId="77777777" w:rsidR="007176DD" w:rsidRPr="0088679A" w:rsidRDefault="007176DD" w:rsidP="007176DD">
      <w:pPr>
        <w:wordWrap w:val="0"/>
        <w:spacing w:line="272" w:lineRule="exact"/>
        <w:ind w:left="420" w:hangingChars="200" w:hanging="420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２．副産物・</w:t>
      </w:r>
      <w:r w:rsidR="00CD6C28" w:rsidRPr="005737B9">
        <w:rPr>
          <w:rFonts w:ascii="ＭＳ ゴシック" w:eastAsia="ＭＳ ゴシック" w:hAnsi="ＭＳ ゴシック" w:hint="eastAsia"/>
        </w:rPr>
        <w:t>廃棄物につい</w:t>
      </w:r>
      <w:r w:rsidR="002C201F">
        <w:rPr>
          <w:rFonts w:ascii="ＭＳ ゴシック" w:eastAsia="ＭＳ ゴシック" w:hAnsi="ＭＳ ゴシック" w:hint="eastAsia"/>
        </w:rPr>
        <w:t>て</w:t>
      </w:r>
    </w:p>
    <w:p w14:paraId="7426F5D1" w14:textId="77777777" w:rsidR="00CD6C28" w:rsidRPr="0088679A" w:rsidRDefault="007176DD" w:rsidP="007176DD">
      <w:pPr>
        <w:wordWrap w:val="0"/>
        <w:spacing w:line="272" w:lineRule="exact"/>
        <w:ind w:leftChars="99" w:left="571" w:hangingChars="173" w:hanging="363"/>
      </w:pPr>
      <w:r w:rsidRPr="0088679A">
        <w:rPr>
          <w:rFonts w:hint="eastAsia"/>
        </w:rPr>
        <w:t>注）副産物・廃棄物の名称、どこから出る副産物、廃棄物か、数量、形態、特徴等（図絵等を用いて記述）</w:t>
      </w:r>
    </w:p>
    <w:p w14:paraId="15B14040" w14:textId="77777777" w:rsidR="00CD6C28" w:rsidRPr="0088679A" w:rsidRDefault="00CD6C28">
      <w:pPr>
        <w:wordWrap w:val="0"/>
        <w:spacing w:line="272" w:lineRule="exact"/>
      </w:pPr>
    </w:p>
    <w:p w14:paraId="4BFA8B53" w14:textId="77777777" w:rsidR="00CD6C28" w:rsidRPr="0088679A" w:rsidRDefault="00CD6C28" w:rsidP="00CD6C28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３．</w:t>
      </w:r>
      <w:r w:rsidR="00267FFB" w:rsidRPr="0088679A">
        <w:rPr>
          <w:rFonts w:ascii="ＭＳ ゴシック" w:eastAsia="ＭＳ ゴシック" w:hint="eastAsia"/>
        </w:rPr>
        <w:t>リデュース事業</w:t>
      </w:r>
      <w:r w:rsidRPr="0088679A">
        <w:rPr>
          <w:rFonts w:ascii="ＭＳ ゴシック" w:eastAsia="ＭＳ ゴシック" w:hint="eastAsia"/>
        </w:rPr>
        <w:t>実施以前の状況</w:t>
      </w:r>
    </w:p>
    <w:p w14:paraId="65BFD235" w14:textId="77777777" w:rsidR="00CD6C28" w:rsidRPr="0088679A" w:rsidRDefault="007176DD" w:rsidP="007176DD">
      <w:pPr>
        <w:wordWrap w:val="0"/>
        <w:spacing w:line="272" w:lineRule="exact"/>
        <w:ind w:leftChars="100" w:left="630" w:hangingChars="200" w:hanging="420"/>
      </w:pPr>
      <w:r w:rsidRPr="0088679A">
        <w:rPr>
          <w:rFonts w:hint="eastAsia"/>
        </w:rPr>
        <w:t>注）</w:t>
      </w:r>
      <w:r w:rsidR="00E30D97" w:rsidRPr="0088679A">
        <w:rPr>
          <w:rFonts w:hint="eastAsia"/>
        </w:rPr>
        <w:t>副産物・廃棄物の</w:t>
      </w:r>
      <w:r w:rsidRPr="0088679A">
        <w:rPr>
          <w:rFonts w:hint="eastAsia"/>
        </w:rPr>
        <w:t>種類毎の</w:t>
      </w:r>
      <w:r w:rsidR="00E30D97" w:rsidRPr="0088679A">
        <w:rPr>
          <w:rFonts w:hint="eastAsia"/>
        </w:rPr>
        <w:t>発生・排出・処理・リサイクル・処分等の状況</w:t>
      </w:r>
      <w:r w:rsidR="00C13248" w:rsidRPr="0088679A">
        <w:rPr>
          <w:rFonts w:hint="eastAsia"/>
        </w:rPr>
        <w:t>（図絵</w:t>
      </w:r>
      <w:r w:rsidRPr="0088679A">
        <w:rPr>
          <w:rFonts w:hint="eastAsia"/>
        </w:rPr>
        <w:t>等を用いて記述）</w:t>
      </w:r>
    </w:p>
    <w:p w14:paraId="0AF01A0B" w14:textId="77777777" w:rsidR="00E30D97" w:rsidRPr="0088679A" w:rsidRDefault="00E30D97">
      <w:pPr>
        <w:wordWrap w:val="0"/>
        <w:spacing w:line="272" w:lineRule="exact"/>
      </w:pPr>
    </w:p>
    <w:p w14:paraId="3823C2DB" w14:textId="77777777" w:rsidR="00B87A0A" w:rsidRPr="0088679A" w:rsidRDefault="00CD6C28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４．</w:t>
      </w:r>
      <w:r w:rsidR="00267FFB" w:rsidRPr="0088679A">
        <w:rPr>
          <w:rFonts w:ascii="ＭＳ ゴシック" w:eastAsia="ＭＳ ゴシック" w:hint="eastAsia"/>
        </w:rPr>
        <w:t>リデュース事業</w:t>
      </w:r>
      <w:r w:rsidR="00E30D97" w:rsidRPr="0088679A">
        <w:rPr>
          <w:rFonts w:ascii="ＭＳ ゴシック" w:eastAsia="ＭＳ ゴシック" w:hint="eastAsia"/>
        </w:rPr>
        <w:t>実施後の状況</w:t>
      </w:r>
    </w:p>
    <w:p w14:paraId="4EF72180" w14:textId="77777777" w:rsidR="00E30D97" w:rsidRPr="0088679A" w:rsidRDefault="007176DD" w:rsidP="007176DD">
      <w:pPr>
        <w:wordWrap w:val="0"/>
        <w:spacing w:line="272" w:lineRule="exact"/>
        <w:ind w:leftChars="100" w:left="630" w:hangingChars="200" w:hanging="420"/>
      </w:pPr>
      <w:r w:rsidRPr="0088679A">
        <w:rPr>
          <w:rFonts w:hint="eastAsia"/>
        </w:rPr>
        <w:t>注）副産物・廃棄物の種類毎の発生・排出・処理・リサイクル・処分等の状況（３．との対比。フローシート</w:t>
      </w:r>
      <w:r w:rsidR="00C13248" w:rsidRPr="0088679A">
        <w:rPr>
          <w:rFonts w:hint="eastAsia"/>
        </w:rPr>
        <w:t>、図絵</w:t>
      </w:r>
      <w:r w:rsidRPr="0088679A">
        <w:rPr>
          <w:rFonts w:hint="eastAsia"/>
        </w:rPr>
        <w:t>等</w:t>
      </w:r>
      <w:r w:rsidR="00C13248" w:rsidRPr="0088679A">
        <w:rPr>
          <w:rFonts w:hint="eastAsia"/>
        </w:rPr>
        <w:t>を用いて</w:t>
      </w:r>
      <w:r w:rsidRPr="0088679A">
        <w:rPr>
          <w:rFonts w:hint="eastAsia"/>
        </w:rPr>
        <w:t>記述）</w:t>
      </w:r>
    </w:p>
    <w:p w14:paraId="79CD1273" w14:textId="77777777" w:rsidR="00E30D97" w:rsidRPr="0088679A" w:rsidRDefault="00E30D97" w:rsidP="00E64D9B">
      <w:pPr>
        <w:spacing w:line="272" w:lineRule="exact"/>
      </w:pPr>
    </w:p>
    <w:p w14:paraId="4B49B5A5" w14:textId="77777777" w:rsidR="00B87A0A" w:rsidRPr="0088679A" w:rsidRDefault="007466D4" w:rsidP="00E64D9B">
      <w:pPr>
        <w:spacing w:line="272" w:lineRule="exact"/>
      </w:pPr>
      <w:r w:rsidRPr="0088679A">
        <w:rPr>
          <w:rFonts w:ascii="ＭＳ ゴシック" w:eastAsia="ＭＳ ゴシック" w:hint="eastAsia"/>
        </w:rPr>
        <w:t>５</w:t>
      </w:r>
      <w:r w:rsidR="00B87A0A" w:rsidRPr="0088679A">
        <w:rPr>
          <w:rFonts w:ascii="ＭＳ ゴシック" w:eastAsia="ＭＳ ゴシック" w:hint="eastAsia"/>
        </w:rPr>
        <w:t>．</w:t>
      </w:r>
      <w:r w:rsidR="00267FFB" w:rsidRPr="0088679A">
        <w:rPr>
          <w:rFonts w:ascii="ＭＳ ゴシック" w:eastAsia="ＭＳ ゴシック" w:hint="eastAsia"/>
        </w:rPr>
        <w:t>リデュース事業</w:t>
      </w:r>
      <w:r w:rsidR="00B87A0A" w:rsidRPr="0088679A">
        <w:rPr>
          <w:rFonts w:ascii="ＭＳ ゴシック" w:eastAsia="ＭＳ ゴシック" w:hint="eastAsia"/>
        </w:rPr>
        <w:t>の取り組み</w:t>
      </w:r>
      <w:r w:rsidR="00E30D97" w:rsidRPr="0088679A">
        <w:rPr>
          <w:rFonts w:ascii="ＭＳ ゴシック" w:eastAsia="ＭＳ ゴシック" w:hint="eastAsia"/>
        </w:rPr>
        <w:t>内容</w:t>
      </w:r>
      <w:r w:rsidR="00E9527A" w:rsidRPr="0088679A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5CA5C1F" w14:textId="77777777" w:rsidR="00C13248" w:rsidRPr="0088679A" w:rsidRDefault="00E30D97" w:rsidP="00E30D97">
      <w:pPr>
        <w:wordWrap w:val="0"/>
        <w:spacing w:line="272" w:lineRule="exact"/>
      </w:pPr>
      <w:r w:rsidRPr="0088679A">
        <w:rPr>
          <w:rFonts w:ascii="ＭＳ 明朝" w:hint="eastAsia"/>
        </w:rPr>
        <w:t xml:space="preserve">  (</w:t>
      </w:r>
      <w:r w:rsidRPr="0088679A">
        <w:t>1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各工程の説明</w:t>
      </w:r>
    </w:p>
    <w:p w14:paraId="1F3D01A8" w14:textId="77777777" w:rsidR="00E30D97" w:rsidRPr="0088679A" w:rsidRDefault="00C13248" w:rsidP="00C13248">
      <w:pPr>
        <w:wordWrap w:val="0"/>
        <w:spacing w:line="272" w:lineRule="exact"/>
        <w:ind w:firstLineChars="300" w:firstLine="630"/>
      </w:pPr>
      <w:r w:rsidRPr="0088679A">
        <w:rPr>
          <w:rFonts w:hint="eastAsia"/>
        </w:rPr>
        <w:t>注）フローシート、図絵等を用いて記述</w:t>
      </w:r>
    </w:p>
    <w:p w14:paraId="02754F32" w14:textId="7BDEA885" w:rsidR="00E30D97" w:rsidRPr="0088679A" w:rsidRDefault="00E30D97" w:rsidP="00E30D97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251D6B" w:rsidRPr="0088679A">
        <w:rPr>
          <w:rFonts w:ascii="ＭＳ 明朝" w:hint="eastAsia"/>
        </w:rPr>
        <w:t xml:space="preserve"> </w:t>
      </w:r>
      <w:r w:rsidR="00A769DA" w:rsidRPr="0088679A">
        <w:rPr>
          <w:rFonts w:ascii="ＭＳ 明朝" w:hint="eastAsia"/>
        </w:rPr>
        <w:t>各</w:t>
      </w:r>
      <w:r w:rsidRPr="0088679A">
        <w:rPr>
          <w:rFonts w:hint="eastAsia"/>
        </w:rPr>
        <w:t>副産物・廃棄物の発生・排出量の推移</w:t>
      </w:r>
      <w:r w:rsidR="00196BF9" w:rsidRPr="0088679A">
        <w:rPr>
          <w:rFonts w:hint="eastAsia"/>
        </w:rPr>
        <w:t>（令和元年～令和５年）</w:t>
      </w:r>
    </w:p>
    <w:p w14:paraId="696BD760" w14:textId="77777777" w:rsidR="00E30D97" w:rsidRPr="0088679A" w:rsidRDefault="00E30D97" w:rsidP="00E30D97">
      <w:pPr>
        <w:wordWrap w:val="0"/>
        <w:spacing w:line="272" w:lineRule="exact"/>
        <w:rPr>
          <w:rFonts w:eastAsiaTheme="minorEastAsia"/>
        </w:rPr>
      </w:pPr>
      <w:r w:rsidRPr="0088679A">
        <w:rPr>
          <w:rFonts w:eastAsiaTheme="minorEastAsia" w:hint="eastAsia"/>
        </w:rPr>
        <w:t xml:space="preserve">　</w:t>
      </w:r>
      <w:r w:rsidRPr="0088679A">
        <w:rPr>
          <w:rFonts w:ascii="ＭＳ 明朝" w:eastAsiaTheme="minorEastAsia" w:hint="eastAsia"/>
        </w:rPr>
        <w:t>(</w:t>
      </w:r>
      <w:r w:rsidRPr="0088679A">
        <w:rPr>
          <w:rFonts w:eastAsiaTheme="minorEastAsia"/>
        </w:rPr>
        <w:t>3</w:t>
      </w:r>
      <w:r w:rsidRPr="0088679A">
        <w:rPr>
          <w:rFonts w:ascii="ＭＳ 明朝" w:eastAsiaTheme="minorEastAsia" w:hint="eastAsia"/>
        </w:rPr>
        <w:t xml:space="preserve">) </w:t>
      </w:r>
      <w:r w:rsidRPr="0088679A">
        <w:rPr>
          <w:rFonts w:eastAsiaTheme="minorEastAsia" w:hint="eastAsia"/>
        </w:rPr>
        <w:t>技術・システムのポ</w:t>
      </w:r>
      <w:r w:rsidR="00C13248" w:rsidRPr="0088679A">
        <w:rPr>
          <w:rFonts w:eastAsiaTheme="minorEastAsia" w:hint="eastAsia"/>
        </w:rPr>
        <w:t>イント、新規性、改善点、同種事業との相違点</w:t>
      </w:r>
    </w:p>
    <w:p w14:paraId="69327024" w14:textId="77777777" w:rsidR="00E30D97" w:rsidRPr="0088679A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88679A">
        <w:rPr>
          <w:rFonts w:hint="eastAsia"/>
        </w:rPr>
        <w:t xml:space="preserve">注）フローシート、図絵等を用いて記述　</w:t>
      </w:r>
      <w:r w:rsidRPr="0088679A">
        <w:rPr>
          <w:rFonts w:eastAsiaTheme="majorEastAsia" w:hint="eastAsia"/>
          <w:b/>
        </w:rPr>
        <w:t>⇒</w:t>
      </w:r>
      <w:r w:rsidRPr="0088679A">
        <w:rPr>
          <w:rFonts w:hint="eastAsia"/>
        </w:rPr>
        <w:t xml:space="preserve">　</w:t>
      </w:r>
      <w:r w:rsidR="00E30D97" w:rsidRPr="0088679A">
        <w:rPr>
          <w:rFonts w:eastAsiaTheme="majorEastAsia" w:hint="eastAsia"/>
          <w:b/>
        </w:rPr>
        <w:t>重要</w:t>
      </w:r>
    </w:p>
    <w:p w14:paraId="4F0505FF" w14:textId="77777777" w:rsidR="00E30D97" w:rsidRPr="0088679A" w:rsidRDefault="00A769DA" w:rsidP="00E30D97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="000E4035" w:rsidRPr="0088679A">
        <w:rPr>
          <w:rFonts w:hint="eastAsia"/>
        </w:rPr>
        <w:t>4</w:t>
      </w:r>
      <w:r w:rsidRPr="0088679A">
        <w:rPr>
          <w:rFonts w:ascii="ＭＳ 明朝" w:hint="eastAsia"/>
        </w:rPr>
        <w:t>) その他</w:t>
      </w:r>
    </w:p>
    <w:p w14:paraId="0EC3D737" w14:textId="77777777" w:rsidR="00E30D97" w:rsidRPr="0088679A" w:rsidRDefault="00E30D97">
      <w:pPr>
        <w:wordWrap w:val="0"/>
        <w:spacing w:line="272" w:lineRule="exact"/>
      </w:pPr>
    </w:p>
    <w:p w14:paraId="0A2408B7" w14:textId="359A52E8" w:rsidR="00E30D97" w:rsidRPr="0088679A" w:rsidRDefault="00E30D97" w:rsidP="0081418E">
      <w:pPr>
        <w:wordWrap w:val="0"/>
        <w:spacing w:line="272" w:lineRule="exact"/>
        <w:ind w:left="420" w:hangingChars="200" w:hanging="420"/>
      </w:pPr>
      <w:r w:rsidRPr="0088679A">
        <w:rPr>
          <w:rFonts w:ascii="ＭＳ ゴシック" w:eastAsia="ＭＳ ゴシック" w:hint="eastAsia"/>
        </w:rPr>
        <w:t>６．</w:t>
      </w:r>
      <w:r w:rsidR="00872C7D" w:rsidRPr="0088679A">
        <w:rPr>
          <w:rFonts w:ascii="ＭＳ ゴシック" w:eastAsia="ＭＳ ゴシック" w:hint="eastAsia"/>
        </w:rPr>
        <w:t>事業所（会社）等全体の</w:t>
      </w:r>
      <w:r w:rsidRPr="0088679A">
        <w:rPr>
          <w:rFonts w:ascii="ＭＳ ゴシック" w:eastAsia="ＭＳ ゴシック" w:hint="eastAsia"/>
        </w:rPr>
        <w:t>副産物や廃棄物の発生量・排出量・最終処分量</w:t>
      </w:r>
      <w:r w:rsidR="00D775F4" w:rsidRPr="0088679A">
        <w:rPr>
          <w:rFonts w:ascii="ＭＳ ゴシック" w:eastAsia="ＭＳ ゴシック" w:hint="eastAsia"/>
        </w:rPr>
        <w:t>の</w:t>
      </w:r>
      <w:r w:rsidRPr="0088679A">
        <w:rPr>
          <w:rFonts w:ascii="ＭＳ ゴシック" w:eastAsia="ＭＳ ゴシック" w:hint="eastAsia"/>
        </w:rPr>
        <w:t>推移</w:t>
      </w:r>
      <w:r w:rsidR="00196BF9" w:rsidRPr="0088679A">
        <w:rPr>
          <w:rFonts w:hint="eastAsia"/>
        </w:rPr>
        <w:t>（令和元年～令和５年）</w:t>
      </w:r>
    </w:p>
    <w:p w14:paraId="236EFCA5" w14:textId="77777777" w:rsidR="00E55C67" w:rsidRPr="0088679A" w:rsidRDefault="00E55C67">
      <w:pPr>
        <w:wordWrap w:val="0"/>
        <w:spacing w:line="272" w:lineRule="exact"/>
      </w:pPr>
    </w:p>
    <w:p w14:paraId="73DF0733" w14:textId="77777777" w:rsidR="00A769DA" w:rsidRPr="0088679A" w:rsidRDefault="00A769DA" w:rsidP="00A769DA">
      <w:pPr>
        <w:wordWrap w:val="0"/>
        <w:spacing w:line="272" w:lineRule="exact"/>
        <w:ind w:left="420" w:hangingChars="200" w:hanging="420"/>
      </w:pPr>
      <w:r w:rsidRPr="0088679A">
        <w:rPr>
          <w:rFonts w:ascii="ＭＳ ゴシック" w:eastAsia="ＭＳ ゴシック" w:hint="eastAsia"/>
        </w:rPr>
        <w:t>７．</w:t>
      </w:r>
      <w:r w:rsidR="00267FFB" w:rsidRPr="0088679A">
        <w:rPr>
          <w:rFonts w:ascii="ＭＳ ゴシック" w:eastAsia="ＭＳ ゴシック" w:hint="eastAsia"/>
        </w:rPr>
        <w:t>リデュース事業実施</w:t>
      </w:r>
      <w:r w:rsidRPr="0088679A">
        <w:rPr>
          <w:rFonts w:ascii="ＭＳ ゴシック" w:eastAsia="ＭＳ ゴシック" w:hint="eastAsia"/>
        </w:rPr>
        <w:t>による効果</w:t>
      </w:r>
    </w:p>
    <w:p w14:paraId="4E2437BF" w14:textId="77777777" w:rsidR="00A769DA" w:rsidRPr="0088679A" w:rsidRDefault="00A769DA" w:rsidP="00A769D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廃棄物の減量効果（廃棄物の焼却・埋立削減等）</w:t>
      </w:r>
    </w:p>
    <w:p w14:paraId="5E7B7CEA" w14:textId="77777777" w:rsidR="00A769DA" w:rsidRPr="0088679A" w:rsidRDefault="00A769DA" w:rsidP="00A769D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省資源・省エネルギー効果</w:t>
      </w:r>
    </w:p>
    <w:p w14:paraId="427417BE" w14:textId="77777777" w:rsidR="00A769DA" w:rsidRPr="0088679A" w:rsidRDefault="00A769DA" w:rsidP="00A769DA">
      <w:pPr>
        <w:wordWrap w:val="0"/>
        <w:spacing w:line="272" w:lineRule="exact"/>
        <w:ind w:left="420" w:hangingChars="200" w:hanging="420"/>
        <w:rPr>
          <w:lang w:eastAsia="zh-TW"/>
        </w:rPr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  <w:lang w:eastAsia="zh-TW"/>
        </w:rPr>
        <w:t>(</w:t>
      </w:r>
      <w:r w:rsidRPr="0088679A">
        <w:rPr>
          <w:lang w:eastAsia="zh-TW"/>
        </w:rPr>
        <w:t>3</w:t>
      </w:r>
      <w:r w:rsidRPr="0088679A">
        <w:rPr>
          <w:rFonts w:ascii="ＭＳ 明朝" w:hint="eastAsia"/>
          <w:lang w:eastAsia="zh-TW"/>
        </w:rPr>
        <w:t>)</w:t>
      </w:r>
      <w:r w:rsidRPr="0088679A">
        <w:rPr>
          <w:rFonts w:ascii="ＭＳ 明朝" w:hint="eastAsia"/>
        </w:rPr>
        <w:t xml:space="preserve"> </w:t>
      </w:r>
      <w:r w:rsidRPr="0088679A">
        <w:rPr>
          <w:rFonts w:hint="eastAsia"/>
          <w:lang w:eastAsia="zh-TW"/>
        </w:rPr>
        <w:t>環境保全効果、ＣＯ</w:t>
      </w:r>
      <w:r w:rsidRPr="0088679A">
        <w:rPr>
          <w:rFonts w:hint="eastAsia"/>
          <w:sz w:val="18"/>
          <w:szCs w:val="18"/>
          <w:lang w:eastAsia="zh-TW"/>
        </w:rPr>
        <w:t>2</w:t>
      </w:r>
      <w:r w:rsidRPr="0088679A">
        <w:rPr>
          <w:rFonts w:hint="eastAsia"/>
          <w:sz w:val="18"/>
          <w:szCs w:val="18"/>
        </w:rPr>
        <w:t xml:space="preserve"> </w:t>
      </w:r>
      <w:r w:rsidRPr="0088679A">
        <w:rPr>
          <w:rFonts w:hint="eastAsia"/>
          <w:szCs w:val="21"/>
          <w:lang w:eastAsia="zh-TW"/>
        </w:rPr>
        <w:t>削減</w:t>
      </w:r>
      <w:r w:rsidRPr="0088679A">
        <w:rPr>
          <w:rFonts w:hint="eastAsia"/>
          <w:lang w:eastAsia="zh-TW"/>
        </w:rPr>
        <w:t>効果</w:t>
      </w:r>
    </w:p>
    <w:p w14:paraId="7ABF9BBA" w14:textId="77777777" w:rsidR="00A769DA" w:rsidRPr="0088679A" w:rsidRDefault="00A769DA" w:rsidP="00A769DA">
      <w:pPr>
        <w:wordWrap w:val="0"/>
        <w:spacing w:line="272" w:lineRule="exact"/>
        <w:ind w:left="420" w:hangingChars="200" w:hanging="42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4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経済効果</w:t>
      </w:r>
    </w:p>
    <w:p w14:paraId="23C62842" w14:textId="77777777" w:rsidR="00A769DA" w:rsidRPr="0088679A" w:rsidRDefault="00A769DA" w:rsidP="00A769D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5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波及効果</w:t>
      </w:r>
    </w:p>
    <w:p w14:paraId="04031EDB" w14:textId="77777777" w:rsidR="00A769DA" w:rsidRPr="0088679A" w:rsidRDefault="00A769DA" w:rsidP="00A769D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6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その他の効果</w:t>
      </w:r>
    </w:p>
    <w:p w14:paraId="06C377DA" w14:textId="77777777" w:rsidR="00A769DA" w:rsidRPr="0088679A" w:rsidRDefault="00A769DA">
      <w:pPr>
        <w:wordWrap w:val="0"/>
        <w:spacing w:line="272" w:lineRule="exact"/>
      </w:pPr>
    </w:p>
    <w:p w14:paraId="13D993D4" w14:textId="77777777" w:rsidR="00E30D97" w:rsidRPr="0088679A" w:rsidRDefault="00A769DA" w:rsidP="00E30D97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８</w:t>
      </w:r>
      <w:r w:rsidR="00E30D97" w:rsidRPr="0088679A">
        <w:rPr>
          <w:rFonts w:ascii="ＭＳ ゴシック" w:eastAsia="ＭＳ ゴシック" w:hint="eastAsia"/>
        </w:rPr>
        <w:t>．申請内容の特徴、新規性、同業他社との相違点（技術、システム）</w:t>
      </w:r>
    </w:p>
    <w:p w14:paraId="1D08F73F" w14:textId="77777777" w:rsidR="00B87A0A" w:rsidRPr="0088679A" w:rsidRDefault="00B87A0A">
      <w:pPr>
        <w:wordWrap w:val="0"/>
        <w:spacing w:line="272" w:lineRule="exact"/>
        <w:rPr>
          <w:rFonts w:ascii="ＭＳ ゴシック" w:eastAsia="ＭＳ ゴシック"/>
        </w:rPr>
      </w:pPr>
    </w:p>
    <w:p w14:paraId="7C01ED72" w14:textId="77777777" w:rsidR="00E55C67" w:rsidRPr="0088679A" w:rsidRDefault="00A769DA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９</w:t>
      </w:r>
      <w:r w:rsidR="00E30D97" w:rsidRPr="0088679A">
        <w:rPr>
          <w:rFonts w:ascii="ＭＳ ゴシック" w:eastAsia="ＭＳ ゴシック" w:hint="eastAsia"/>
        </w:rPr>
        <w:t>．特許等の有無</w:t>
      </w:r>
    </w:p>
    <w:p w14:paraId="70FF2C24" w14:textId="77777777" w:rsidR="00B87A0A" w:rsidRPr="0088679A" w:rsidRDefault="00B87A0A" w:rsidP="00E55C67">
      <w:pPr>
        <w:wordWrap w:val="0"/>
        <w:spacing w:line="272" w:lineRule="exact"/>
        <w:ind w:left="210" w:hangingChars="100" w:hanging="210"/>
      </w:pPr>
    </w:p>
    <w:p w14:paraId="084D597E" w14:textId="77777777" w:rsidR="00B87A0A" w:rsidRPr="0088679A" w:rsidRDefault="00A769DA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１０</w:t>
      </w:r>
      <w:r w:rsidR="00B87A0A" w:rsidRPr="0088679A">
        <w:rPr>
          <w:rFonts w:ascii="ＭＳ ゴシック" w:eastAsia="ＭＳ ゴシック" w:hint="eastAsia"/>
        </w:rPr>
        <w:t>．二次公害防止のための対策</w:t>
      </w:r>
    </w:p>
    <w:p w14:paraId="1A6EE65B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二次廃棄物の発生・処理・処分状況</w:t>
      </w:r>
    </w:p>
    <w:p w14:paraId="2B87F1A6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二次公害防止のための対策</w:t>
      </w:r>
    </w:p>
    <w:p w14:paraId="194E36D0" w14:textId="77777777" w:rsidR="00B87A0A" w:rsidRPr="0088679A" w:rsidRDefault="00B87A0A" w:rsidP="00A769DA">
      <w:pPr>
        <w:tabs>
          <w:tab w:val="left" w:pos="1845"/>
        </w:tabs>
        <w:wordWrap w:val="0"/>
        <w:spacing w:line="272" w:lineRule="exact"/>
        <w:ind w:left="210" w:hangingChars="100" w:hanging="210"/>
      </w:pPr>
    </w:p>
    <w:p w14:paraId="6899844E" w14:textId="77777777" w:rsidR="00B87A0A" w:rsidRPr="0088679A" w:rsidRDefault="00A769DA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１１</w:t>
      </w:r>
      <w:r w:rsidR="00B87A0A" w:rsidRPr="0088679A">
        <w:rPr>
          <w:rFonts w:ascii="ＭＳ ゴシック" w:eastAsia="ＭＳ ゴシック" w:hint="eastAsia"/>
        </w:rPr>
        <w:t>．</w:t>
      </w:r>
      <w:r w:rsidR="00BA3357" w:rsidRPr="0088679A">
        <w:rPr>
          <w:rFonts w:ascii="ＭＳ ゴシック" w:eastAsia="ＭＳ ゴシック" w:hint="eastAsia"/>
        </w:rPr>
        <w:t>リデュース事業</w:t>
      </w:r>
      <w:r w:rsidR="00B87A0A" w:rsidRPr="0088679A">
        <w:rPr>
          <w:rFonts w:ascii="ＭＳ ゴシック" w:eastAsia="ＭＳ ゴシック" w:hint="eastAsia"/>
        </w:rPr>
        <w:t>の動向</w:t>
      </w:r>
    </w:p>
    <w:p w14:paraId="64758DC2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実施上の問題点と対応策</w:t>
      </w:r>
    </w:p>
    <w:p w14:paraId="3EDE3445" w14:textId="36676C54" w:rsidR="001C6B1B" w:rsidRPr="00410ECC" w:rsidRDefault="00B87A0A" w:rsidP="00F63198">
      <w:pPr>
        <w:wordWrap w:val="0"/>
        <w:spacing w:line="272" w:lineRule="exact"/>
        <w:ind w:left="420" w:hangingChars="200" w:hanging="420"/>
        <w:rPr>
          <w:rFonts w:ascii="ＭＳ ゴシック" w:hAnsi="ＭＳ ゴシック"/>
          <w:dstrike/>
          <w:color w:val="000000"/>
        </w:rPr>
      </w:pPr>
      <w:r w:rsidRPr="0088679A">
        <w:rPr>
          <w:rFonts w:hint="eastAsia"/>
          <w:i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将来構想</w:t>
      </w:r>
    </w:p>
    <w:sectPr w:rsidR="001C6B1B" w:rsidRPr="00410ECC" w:rsidSect="00AE5000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22C7" w14:textId="77777777" w:rsidR="00AE5000" w:rsidRDefault="00AE5000">
      <w:r>
        <w:separator/>
      </w:r>
    </w:p>
  </w:endnote>
  <w:endnote w:type="continuationSeparator" w:id="0">
    <w:p w14:paraId="58E44EDB" w14:textId="77777777" w:rsidR="00AE5000" w:rsidRDefault="00AE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DF6D" w14:textId="77777777" w:rsidR="00AE5000" w:rsidRDefault="00AE5000">
      <w:r>
        <w:separator/>
      </w:r>
    </w:p>
  </w:footnote>
  <w:footnote w:type="continuationSeparator" w:id="0">
    <w:p w14:paraId="167D28F2" w14:textId="77777777" w:rsidR="00AE5000" w:rsidRDefault="00AE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5000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63198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2003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2024-02-07T02:04:00Z</dcterms:created>
  <dcterms:modified xsi:type="dcterms:W3CDTF">2024-02-07T02:04:00Z</dcterms:modified>
</cp:coreProperties>
</file>